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8E" w:rsidRDefault="00967B8E" w:rsidP="00967B8E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967B8E">
        <w:rPr>
          <w:b/>
          <w:u w:val="single"/>
        </w:rPr>
        <w:t xml:space="preserve">Technické kreslení </w:t>
      </w:r>
      <w:r w:rsidR="008843DD">
        <w:t>- na následující řádky doplňte význam pojmu a využití technického kreslení</w:t>
      </w:r>
    </w:p>
    <w:p w:rsidR="00967B8E" w:rsidRDefault="00967B8E" w:rsidP="00967B8E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43DD" w:rsidRPr="005A002A" w:rsidRDefault="005A002A" w:rsidP="008843DD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5A002A">
        <w:rPr>
          <w:b/>
          <w:u w:val="single"/>
        </w:rPr>
        <w:t>Používané pomůcky</w:t>
      </w:r>
      <w:r>
        <w:t xml:space="preserve"> - vypište základní pomůcky pro technické kreslení </w:t>
      </w:r>
    </w:p>
    <w:p w:rsidR="005A002A" w:rsidRDefault="005A002A" w:rsidP="005A002A">
      <w:r w:rsidRPr="005A002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</w:t>
      </w:r>
      <w:r w:rsidR="00DA05BE">
        <w:t>...................................................................................................................................................................</w:t>
      </w:r>
    </w:p>
    <w:p w:rsidR="005A002A" w:rsidRPr="005A002A" w:rsidRDefault="005A002A" w:rsidP="005A002A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5A002A">
        <w:rPr>
          <w:b/>
          <w:u w:val="single"/>
        </w:rPr>
        <w:t>Druhy</w:t>
      </w:r>
      <w:r>
        <w:rPr>
          <w:b/>
          <w:u w:val="single"/>
        </w:rPr>
        <w:t xml:space="preserve"> technických</w:t>
      </w:r>
      <w:r w:rsidRPr="005A002A">
        <w:rPr>
          <w:b/>
          <w:u w:val="single"/>
        </w:rPr>
        <w:t xml:space="preserve"> výkresů</w:t>
      </w:r>
      <w:r>
        <w:t xml:space="preserve"> - doplňte</w:t>
      </w:r>
    </w:p>
    <w:p w:rsidR="005A002A" w:rsidRPr="005A002A" w:rsidRDefault="005A002A" w:rsidP="005A002A">
      <w:pPr>
        <w:pStyle w:val="Odstavecseseznamem"/>
        <w:numPr>
          <w:ilvl w:val="0"/>
          <w:numId w:val="2"/>
        </w:numPr>
        <w:rPr>
          <w:b/>
          <w:u w:val="single"/>
        </w:rPr>
      </w:pPr>
      <w:r>
        <w:t>Náčrt (skica) je..............................................................................................................................</w:t>
      </w:r>
    </w:p>
    <w:p w:rsidR="005A002A" w:rsidRPr="005A002A" w:rsidRDefault="005A002A" w:rsidP="005A002A">
      <w:pPr>
        <w:pStyle w:val="Odstavecseseznamem"/>
        <w:numPr>
          <w:ilvl w:val="0"/>
          <w:numId w:val="2"/>
        </w:numPr>
        <w:rPr>
          <w:b/>
          <w:u w:val="single"/>
        </w:rPr>
      </w:pPr>
      <w:r>
        <w:t>Originál je.....................................................................................................................................</w:t>
      </w:r>
    </w:p>
    <w:p w:rsidR="00E46398" w:rsidRPr="00E46398" w:rsidRDefault="005A002A" w:rsidP="00DA05BE">
      <w:pPr>
        <w:pStyle w:val="Odstavecseseznamem"/>
        <w:numPr>
          <w:ilvl w:val="0"/>
          <w:numId w:val="2"/>
        </w:numPr>
        <w:rPr>
          <w:b/>
          <w:u w:val="single"/>
        </w:rPr>
      </w:pPr>
      <w:r>
        <w:t>Kopie je.........................................................................................................................................</w:t>
      </w:r>
    </w:p>
    <w:p w:rsidR="00E46398" w:rsidRPr="00E46398" w:rsidRDefault="00E46398" w:rsidP="00E46398">
      <w:pPr>
        <w:pStyle w:val="Odstavecseseznamem"/>
        <w:rPr>
          <w:b/>
          <w:u w:val="single"/>
        </w:rPr>
      </w:pPr>
    </w:p>
    <w:p w:rsidR="00DA05BE" w:rsidRPr="004772B5" w:rsidRDefault="00E46398" w:rsidP="00DA05BE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E46398">
        <w:rPr>
          <w:b/>
          <w:u w:val="single"/>
        </w:rPr>
        <w:t>Náležitosti výkresového listu</w:t>
      </w:r>
      <w:r>
        <w:t xml:space="preserve"> -</w:t>
      </w:r>
      <w:r w:rsidRPr="00E46398">
        <w:t xml:space="preserve"> </w:t>
      </w:r>
      <w:r>
        <w:t xml:space="preserve">mezi náležitosti výkresového listu patří </w:t>
      </w:r>
    </w:p>
    <w:p w:rsidR="004772B5" w:rsidRDefault="004772B5" w:rsidP="004772B5">
      <w:pPr>
        <w:pStyle w:val="Odstavecseseznamem"/>
        <w:numPr>
          <w:ilvl w:val="0"/>
          <w:numId w:val="5"/>
        </w:numPr>
      </w:pPr>
      <w:r w:rsidRPr="004772B5">
        <w:t>.................................</w:t>
      </w:r>
      <w:r>
        <w:t>......</w:t>
      </w:r>
    </w:p>
    <w:p w:rsidR="004772B5" w:rsidRDefault="004772B5" w:rsidP="004772B5">
      <w:pPr>
        <w:pStyle w:val="Odstavecseseznamem"/>
        <w:numPr>
          <w:ilvl w:val="0"/>
          <w:numId w:val="5"/>
        </w:numPr>
      </w:pPr>
      <w:r>
        <w:t>.......................................</w:t>
      </w:r>
    </w:p>
    <w:p w:rsidR="004772B5" w:rsidRDefault="004772B5" w:rsidP="004772B5">
      <w:pPr>
        <w:pStyle w:val="Odstavecseseznamem"/>
        <w:numPr>
          <w:ilvl w:val="0"/>
          <w:numId w:val="5"/>
        </w:numPr>
      </w:pPr>
      <w:r>
        <w:t>.......................................</w:t>
      </w:r>
    </w:p>
    <w:p w:rsidR="004772B5" w:rsidRDefault="004772B5" w:rsidP="004772B5">
      <w:pPr>
        <w:pStyle w:val="Odstavecseseznamem"/>
        <w:numPr>
          <w:ilvl w:val="0"/>
          <w:numId w:val="5"/>
        </w:numPr>
      </w:pPr>
      <w:r>
        <w:t>.......................................</w:t>
      </w:r>
    </w:p>
    <w:p w:rsidR="004772B5" w:rsidRDefault="004772B5" w:rsidP="004772B5">
      <w:pPr>
        <w:pStyle w:val="Odstavecseseznamem"/>
        <w:numPr>
          <w:ilvl w:val="0"/>
          <w:numId w:val="5"/>
        </w:numPr>
      </w:pPr>
      <w:r>
        <w:t>.......................................</w:t>
      </w:r>
    </w:p>
    <w:p w:rsidR="004772B5" w:rsidRPr="004772B5" w:rsidRDefault="004772B5" w:rsidP="004772B5">
      <w:pPr>
        <w:pStyle w:val="Odstavecseseznamem"/>
        <w:numPr>
          <w:ilvl w:val="0"/>
          <w:numId w:val="5"/>
        </w:numPr>
      </w:pPr>
      <w:r>
        <w:t>.......................................</w:t>
      </w:r>
    </w:p>
    <w:p w:rsidR="00E46398" w:rsidRPr="00E46398" w:rsidRDefault="004772B5" w:rsidP="00E46398">
      <w:pPr>
        <w:rPr>
          <w:b/>
          <w:u w:val="single"/>
        </w:rPr>
      </w:pPr>
      <w:r w:rsidRPr="004772B5">
        <w:rPr>
          <w:noProof/>
          <w:lang w:eastAsia="cs-CZ"/>
        </w:rPr>
        <w:drawing>
          <wp:inline distT="0" distB="0" distL="0" distR="0">
            <wp:extent cx="2705100" cy="1507268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52" cy="1514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5BE" w:rsidRPr="00DA05BE" w:rsidRDefault="00DA05BE" w:rsidP="00DA05BE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E46398">
        <w:rPr>
          <w:b/>
          <w:u w:val="single"/>
        </w:rPr>
        <w:t>Měřítka zobrazení</w:t>
      </w:r>
      <w:r>
        <w:rPr>
          <w:b/>
          <w:u w:val="single"/>
        </w:rPr>
        <w:t xml:space="preserve"> </w:t>
      </w:r>
      <w:r>
        <w:t>- doplňt</w:t>
      </w:r>
      <w:r w:rsidRPr="00E46398">
        <w:t>e</w:t>
      </w:r>
    </w:p>
    <w:p w:rsidR="00DA05BE" w:rsidRPr="00DA05BE" w:rsidRDefault="00DA05BE" w:rsidP="00DA05BE">
      <w:pPr>
        <w:pStyle w:val="Odstavecseseznamem"/>
        <w:rPr>
          <w:b/>
          <w:u w:val="single"/>
        </w:rPr>
      </w:pPr>
      <w:r>
        <w:t>Pro úpravu velikosti zobrazovaného objektu na výkrese používáme měřítka, které udává poměr délkového rozměru objektu na originálním výkrese k délkovému rozměru stejného objektu ve skutečnosti.</w:t>
      </w:r>
      <w:r w:rsidRPr="00DA05BE">
        <w:t xml:space="preserve"> </w:t>
      </w:r>
    </w:p>
    <w:p w:rsidR="00DA05BE" w:rsidRDefault="00DA05BE" w:rsidP="00DA05BE">
      <w:r>
        <w:t>Základní typy měřítek - doplňte</w:t>
      </w:r>
    </w:p>
    <w:p w:rsidR="00DA05BE" w:rsidRDefault="00DA05BE" w:rsidP="00DA05BE">
      <w:pPr>
        <w:pStyle w:val="Odstavecseseznamem"/>
        <w:numPr>
          <w:ilvl w:val="0"/>
          <w:numId w:val="4"/>
        </w:numPr>
      </w:pPr>
      <w:r w:rsidRPr="00DA05BE">
        <w:t>.............................................</w:t>
      </w:r>
      <w:r>
        <w:t>............</w:t>
      </w:r>
    </w:p>
    <w:p w:rsidR="00DA05BE" w:rsidRPr="00DA05BE" w:rsidRDefault="00DA05BE" w:rsidP="00DA05BE">
      <w:pPr>
        <w:pStyle w:val="Odstavecseseznamem"/>
        <w:numPr>
          <w:ilvl w:val="0"/>
          <w:numId w:val="4"/>
        </w:numPr>
      </w:pPr>
      <w:r w:rsidRPr="00DA05BE">
        <w:t>.............................................</w:t>
      </w:r>
      <w:r>
        <w:t>............</w:t>
      </w:r>
    </w:p>
    <w:p w:rsidR="00DA05BE" w:rsidRDefault="00DA05BE" w:rsidP="00DA05BE">
      <w:pPr>
        <w:pStyle w:val="Odstavecseseznamem"/>
        <w:numPr>
          <w:ilvl w:val="0"/>
          <w:numId w:val="4"/>
        </w:numPr>
      </w:pPr>
      <w:r w:rsidRPr="00DA05BE">
        <w:t>.............................................</w:t>
      </w:r>
      <w:r>
        <w:t>............</w:t>
      </w:r>
      <w:r>
        <w:br/>
      </w:r>
    </w:p>
    <w:p w:rsidR="00DA05BE" w:rsidRDefault="00DA05BE" w:rsidP="00DA05BE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A05BE">
        <w:rPr>
          <w:b/>
          <w:u w:val="single"/>
        </w:rPr>
        <w:lastRenderedPageBreak/>
        <w:t>Druhy čar a jejich použití</w:t>
      </w:r>
      <w:r>
        <w:t xml:space="preserve"> - doplňte tabulku</w:t>
      </w:r>
    </w:p>
    <w:p w:rsidR="00DA05BE" w:rsidRDefault="00DA05BE" w:rsidP="00DA05BE">
      <w:pPr>
        <w:pStyle w:val="Odstavecseseznamem"/>
      </w:pPr>
      <w:r>
        <w:t>Čára je základním prostředkem pro zobrazování na výkrese. Kreslí se buď od ruky, nebo pomocí technických pomůcek. Každá čára je charakterizovaná svým uspořádáním, tedy jednotlivými prvky, kterými je čára tvořena a její tloušťkou</w:t>
      </w:r>
      <w:r w:rsidR="00F80306">
        <w:t>.</w:t>
      </w:r>
    </w:p>
    <w:p w:rsidR="00F80306" w:rsidRDefault="00F80306" w:rsidP="00DA05BE">
      <w:pPr>
        <w:pStyle w:val="Odstavecseseznamem"/>
      </w:pPr>
    </w:p>
    <w:p w:rsidR="00F80306" w:rsidRDefault="00F80306" w:rsidP="00DA05BE">
      <w:pPr>
        <w:pStyle w:val="Odstavecseseznamem"/>
      </w:pPr>
    </w:p>
    <w:tbl>
      <w:tblPr>
        <w:tblStyle w:val="Mkatabulky"/>
        <w:tblW w:w="8733" w:type="dxa"/>
        <w:tblInd w:w="720" w:type="dxa"/>
        <w:tblLook w:val="04A0"/>
      </w:tblPr>
      <w:tblGrid>
        <w:gridCol w:w="2931"/>
        <w:gridCol w:w="2916"/>
        <w:gridCol w:w="2886"/>
      </w:tblGrid>
      <w:tr w:rsidR="00F80306" w:rsidTr="005848B1">
        <w:trPr>
          <w:trHeight w:val="681"/>
        </w:trPr>
        <w:tc>
          <w:tcPr>
            <w:tcW w:w="2931" w:type="dxa"/>
            <w:shd w:val="clear" w:color="auto" w:fill="FFFF00"/>
          </w:tcPr>
          <w:p w:rsidR="00F80306" w:rsidRPr="00F80306" w:rsidRDefault="00F80306" w:rsidP="00F80306">
            <w:pPr>
              <w:pStyle w:val="Odstavecseseznamem"/>
              <w:ind w:left="0"/>
              <w:jc w:val="center"/>
              <w:rPr>
                <w:b/>
              </w:rPr>
            </w:pPr>
            <w:r w:rsidRPr="00F80306">
              <w:rPr>
                <w:b/>
              </w:rPr>
              <w:t>Název</w:t>
            </w:r>
          </w:p>
        </w:tc>
        <w:tc>
          <w:tcPr>
            <w:tcW w:w="2916" w:type="dxa"/>
            <w:shd w:val="clear" w:color="auto" w:fill="FFFF00"/>
          </w:tcPr>
          <w:p w:rsidR="00F80306" w:rsidRPr="00F80306" w:rsidRDefault="00F80306" w:rsidP="00F80306">
            <w:pPr>
              <w:pStyle w:val="Odstavecseseznamem"/>
              <w:ind w:left="0"/>
              <w:jc w:val="center"/>
              <w:rPr>
                <w:b/>
              </w:rPr>
            </w:pPr>
            <w:r w:rsidRPr="00F80306">
              <w:rPr>
                <w:b/>
              </w:rPr>
              <w:t>Zobrazení</w:t>
            </w:r>
          </w:p>
        </w:tc>
        <w:tc>
          <w:tcPr>
            <w:tcW w:w="2886" w:type="dxa"/>
            <w:shd w:val="clear" w:color="auto" w:fill="FFFF00"/>
          </w:tcPr>
          <w:p w:rsidR="00F80306" w:rsidRPr="00F80306" w:rsidRDefault="00F80306" w:rsidP="00F80306">
            <w:pPr>
              <w:pStyle w:val="Odstavecseseznamem"/>
              <w:ind w:left="0"/>
              <w:jc w:val="center"/>
              <w:rPr>
                <w:b/>
              </w:rPr>
            </w:pPr>
            <w:r w:rsidRPr="00F80306">
              <w:rPr>
                <w:b/>
              </w:rPr>
              <w:t>Použití čáry</w:t>
            </w:r>
          </w:p>
        </w:tc>
      </w:tr>
      <w:tr w:rsidR="005848B1" w:rsidTr="005848B1">
        <w:trPr>
          <w:trHeight w:val="1447"/>
        </w:trPr>
        <w:tc>
          <w:tcPr>
            <w:tcW w:w="2931" w:type="dxa"/>
          </w:tcPr>
          <w:p w:rsidR="005848B1" w:rsidRPr="00F80306" w:rsidRDefault="005848B1" w:rsidP="00DA05BE">
            <w:pPr>
              <w:pStyle w:val="Odstavecseseznamem"/>
              <w:ind w:left="0"/>
              <w:rPr>
                <w:b/>
              </w:rPr>
            </w:pPr>
            <w:r w:rsidRPr="00F80306">
              <w:rPr>
                <w:b/>
              </w:rPr>
              <w:t>Souvislá tenká čára</w:t>
            </w:r>
          </w:p>
        </w:tc>
        <w:tc>
          <w:tcPr>
            <w:tcW w:w="2916" w:type="dxa"/>
          </w:tcPr>
          <w:p w:rsidR="005848B1" w:rsidRDefault="005848B1" w:rsidP="00DA05BE">
            <w:pPr>
              <w:pStyle w:val="Odstavecseseznamem"/>
              <w:ind w:left="0"/>
              <w:rPr>
                <w:b/>
                <w:u w:val="single"/>
              </w:rPr>
            </w:pPr>
          </w:p>
          <w:p w:rsidR="005848B1" w:rsidRDefault="005848B1" w:rsidP="00DA05BE">
            <w:pPr>
              <w:pStyle w:val="Odstavecseseznamem"/>
              <w:ind w:left="0"/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cs-CZ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6.35pt;margin-top:12.15pt;width:96.75pt;height:0;z-index:251658240" o:connectortype="straight"/>
              </w:pict>
            </w:r>
          </w:p>
        </w:tc>
        <w:tc>
          <w:tcPr>
            <w:tcW w:w="2886" w:type="dxa"/>
          </w:tcPr>
          <w:p w:rsidR="005848B1" w:rsidRDefault="005848B1" w:rsidP="00DA05BE">
            <w:pPr>
              <w:pStyle w:val="Odstavecseseznamem"/>
              <w:ind w:left="0"/>
            </w:pPr>
            <w:r>
              <w:t>kótovací a pomocné čáry</w:t>
            </w:r>
          </w:p>
          <w:p w:rsidR="005848B1" w:rsidRPr="005848B1" w:rsidRDefault="005848B1" w:rsidP="00DA05BE">
            <w:pPr>
              <w:pStyle w:val="Odstavecseseznamem"/>
              <w:ind w:left="0"/>
            </w:pPr>
          </w:p>
        </w:tc>
      </w:tr>
      <w:tr w:rsidR="00F80306" w:rsidTr="005848B1">
        <w:trPr>
          <w:trHeight w:val="1349"/>
        </w:trPr>
        <w:tc>
          <w:tcPr>
            <w:tcW w:w="2931" w:type="dxa"/>
          </w:tcPr>
          <w:p w:rsidR="00F80306" w:rsidRPr="00F80306" w:rsidRDefault="00F80306" w:rsidP="00F80306">
            <w:pPr>
              <w:pStyle w:val="Odstavecseseznamem"/>
              <w:ind w:left="0"/>
              <w:rPr>
                <w:b/>
                <w:u w:val="single"/>
              </w:rPr>
            </w:pPr>
            <w:r w:rsidRPr="00F80306">
              <w:rPr>
                <w:b/>
              </w:rPr>
              <w:t>Souvislá tlustá čára</w:t>
            </w:r>
          </w:p>
        </w:tc>
        <w:tc>
          <w:tcPr>
            <w:tcW w:w="2916" w:type="dxa"/>
          </w:tcPr>
          <w:p w:rsidR="00F80306" w:rsidRDefault="00F80306" w:rsidP="00DA05BE">
            <w:pPr>
              <w:pStyle w:val="Odstavecseseznamem"/>
              <w:ind w:left="0"/>
              <w:rPr>
                <w:b/>
                <w:u w:val="single"/>
              </w:rPr>
            </w:pPr>
          </w:p>
        </w:tc>
        <w:tc>
          <w:tcPr>
            <w:tcW w:w="2886" w:type="dxa"/>
          </w:tcPr>
          <w:p w:rsidR="00F80306" w:rsidRDefault="00F80306" w:rsidP="00DA05BE">
            <w:pPr>
              <w:pStyle w:val="Odstavecseseznamem"/>
              <w:ind w:left="0"/>
              <w:rPr>
                <w:b/>
                <w:u w:val="single"/>
              </w:rPr>
            </w:pPr>
          </w:p>
        </w:tc>
      </w:tr>
      <w:tr w:rsidR="00F80306" w:rsidTr="005848B1">
        <w:trPr>
          <w:trHeight w:val="1349"/>
        </w:trPr>
        <w:tc>
          <w:tcPr>
            <w:tcW w:w="2931" w:type="dxa"/>
          </w:tcPr>
          <w:p w:rsidR="00F80306" w:rsidRPr="00F80306" w:rsidRDefault="00F80306" w:rsidP="00F80306">
            <w:pPr>
              <w:pStyle w:val="Odstavecseseznamem"/>
              <w:ind w:left="0"/>
              <w:rPr>
                <w:b/>
                <w:u w:val="single"/>
              </w:rPr>
            </w:pPr>
            <w:r w:rsidRPr="00F80306">
              <w:rPr>
                <w:b/>
              </w:rPr>
              <w:t>Souvislá velmi tlustá čára</w:t>
            </w:r>
          </w:p>
        </w:tc>
        <w:tc>
          <w:tcPr>
            <w:tcW w:w="2916" w:type="dxa"/>
          </w:tcPr>
          <w:p w:rsidR="00F80306" w:rsidRDefault="00F80306" w:rsidP="00DA05BE">
            <w:pPr>
              <w:pStyle w:val="Odstavecseseznamem"/>
              <w:ind w:left="0"/>
              <w:rPr>
                <w:b/>
                <w:u w:val="single"/>
              </w:rPr>
            </w:pPr>
          </w:p>
        </w:tc>
        <w:tc>
          <w:tcPr>
            <w:tcW w:w="2886" w:type="dxa"/>
          </w:tcPr>
          <w:p w:rsidR="00F80306" w:rsidRDefault="00F80306" w:rsidP="00DA05BE">
            <w:pPr>
              <w:pStyle w:val="Odstavecseseznamem"/>
              <w:ind w:left="0"/>
              <w:rPr>
                <w:b/>
                <w:u w:val="single"/>
              </w:rPr>
            </w:pPr>
          </w:p>
        </w:tc>
      </w:tr>
      <w:tr w:rsidR="00F80306" w:rsidTr="005848B1">
        <w:trPr>
          <w:trHeight w:val="1349"/>
        </w:trPr>
        <w:tc>
          <w:tcPr>
            <w:tcW w:w="2931" w:type="dxa"/>
          </w:tcPr>
          <w:p w:rsidR="00F80306" w:rsidRPr="00F80306" w:rsidRDefault="00F80306" w:rsidP="00F80306">
            <w:pPr>
              <w:pStyle w:val="Odstavecseseznamem"/>
              <w:ind w:left="0"/>
              <w:rPr>
                <w:b/>
                <w:u w:val="single"/>
              </w:rPr>
            </w:pPr>
            <w:r w:rsidRPr="00F80306">
              <w:rPr>
                <w:b/>
              </w:rPr>
              <w:t>Souvislá tenká čára od ruky</w:t>
            </w:r>
          </w:p>
        </w:tc>
        <w:tc>
          <w:tcPr>
            <w:tcW w:w="2916" w:type="dxa"/>
          </w:tcPr>
          <w:p w:rsidR="00F80306" w:rsidRDefault="00F80306" w:rsidP="00DA05BE">
            <w:pPr>
              <w:pStyle w:val="Odstavecseseznamem"/>
              <w:ind w:left="0"/>
              <w:rPr>
                <w:b/>
                <w:u w:val="single"/>
              </w:rPr>
            </w:pPr>
          </w:p>
        </w:tc>
        <w:tc>
          <w:tcPr>
            <w:tcW w:w="2886" w:type="dxa"/>
          </w:tcPr>
          <w:p w:rsidR="00F80306" w:rsidRDefault="00F80306" w:rsidP="00DA05BE">
            <w:pPr>
              <w:pStyle w:val="Odstavecseseznamem"/>
              <w:ind w:left="0"/>
              <w:rPr>
                <w:b/>
                <w:u w:val="single"/>
              </w:rPr>
            </w:pPr>
          </w:p>
        </w:tc>
      </w:tr>
      <w:tr w:rsidR="00F80306" w:rsidTr="005848B1">
        <w:trPr>
          <w:trHeight w:val="1349"/>
        </w:trPr>
        <w:tc>
          <w:tcPr>
            <w:tcW w:w="2931" w:type="dxa"/>
          </w:tcPr>
          <w:p w:rsidR="00F80306" w:rsidRPr="00F80306" w:rsidRDefault="00F80306" w:rsidP="00DA05BE">
            <w:pPr>
              <w:pStyle w:val="Odstavecseseznamem"/>
              <w:ind w:left="0"/>
              <w:rPr>
                <w:b/>
              </w:rPr>
            </w:pPr>
            <w:r w:rsidRPr="00F80306">
              <w:rPr>
                <w:b/>
              </w:rPr>
              <w:t>Čárkovaná tenká čára</w:t>
            </w:r>
          </w:p>
        </w:tc>
        <w:tc>
          <w:tcPr>
            <w:tcW w:w="2916" w:type="dxa"/>
          </w:tcPr>
          <w:p w:rsidR="00F80306" w:rsidRDefault="00F80306" w:rsidP="00DA05BE">
            <w:pPr>
              <w:pStyle w:val="Odstavecseseznamem"/>
              <w:ind w:left="0"/>
              <w:rPr>
                <w:b/>
                <w:u w:val="single"/>
              </w:rPr>
            </w:pPr>
          </w:p>
        </w:tc>
        <w:tc>
          <w:tcPr>
            <w:tcW w:w="2886" w:type="dxa"/>
          </w:tcPr>
          <w:p w:rsidR="00F80306" w:rsidRDefault="00F80306" w:rsidP="00DA05BE">
            <w:pPr>
              <w:pStyle w:val="Odstavecseseznamem"/>
              <w:ind w:left="0"/>
              <w:rPr>
                <w:b/>
                <w:u w:val="single"/>
              </w:rPr>
            </w:pPr>
          </w:p>
        </w:tc>
      </w:tr>
      <w:tr w:rsidR="00F80306" w:rsidTr="005848B1">
        <w:trPr>
          <w:trHeight w:val="1430"/>
        </w:trPr>
        <w:tc>
          <w:tcPr>
            <w:tcW w:w="2931" w:type="dxa"/>
          </w:tcPr>
          <w:p w:rsidR="00F80306" w:rsidRPr="00F80306" w:rsidRDefault="00F80306" w:rsidP="00DA05BE">
            <w:pPr>
              <w:pStyle w:val="Odstavecseseznamem"/>
              <w:ind w:left="0"/>
              <w:rPr>
                <w:b/>
              </w:rPr>
            </w:pPr>
            <w:r w:rsidRPr="00F80306">
              <w:rPr>
                <w:b/>
              </w:rPr>
              <w:t>Čerchovaná tenká čára</w:t>
            </w:r>
          </w:p>
        </w:tc>
        <w:tc>
          <w:tcPr>
            <w:tcW w:w="2916" w:type="dxa"/>
          </w:tcPr>
          <w:p w:rsidR="00F80306" w:rsidRDefault="00F80306" w:rsidP="00DA05BE">
            <w:pPr>
              <w:pStyle w:val="Odstavecseseznamem"/>
              <w:ind w:left="0"/>
              <w:rPr>
                <w:b/>
                <w:u w:val="single"/>
              </w:rPr>
            </w:pPr>
          </w:p>
        </w:tc>
        <w:tc>
          <w:tcPr>
            <w:tcW w:w="2886" w:type="dxa"/>
          </w:tcPr>
          <w:p w:rsidR="00F80306" w:rsidRDefault="00F80306" w:rsidP="00DA05BE">
            <w:pPr>
              <w:pStyle w:val="Odstavecseseznamem"/>
              <w:ind w:left="0"/>
              <w:rPr>
                <w:b/>
                <w:u w:val="single"/>
              </w:rPr>
            </w:pPr>
          </w:p>
        </w:tc>
      </w:tr>
    </w:tbl>
    <w:p w:rsidR="00F80306" w:rsidRPr="00DA05BE" w:rsidRDefault="00F80306" w:rsidP="00DA05BE">
      <w:pPr>
        <w:pStyle w:val="Odstavecseseznamem"/>
        <w:rPr>
          <w:b/>
          <w:u w:val="single"/>
        </w:rPr>
      </w:pPr>
    </w:p>
    <w:p w:rsidR="00DA05BE" w:rsidRDefault="00DA05BE" w:rsidP="00DA05BE">
      <w:pPr>
        <w:pStyle w:val="Odstavecseseznamem"/>
      </w:pPr>
    </w:p>
    <w:p w:rsidR="00DA05BE" w:rsidRDefault="00DA05BE" w:rsidP="00DA05BE">
      <w:pPr>
        <w:pStyle w:val="Odstavecseseznamem"/>
      </w:pPr>
    </w:p>
    <w:p w:rsidR="00DA05BE" w:rsidRDefault="00DA05BE" w:rsidP="00DA05BE">
      <w:pPr>
        <w:pStyle w:val="Odstavecseseznamem"/>
      </w:pPr>
    </w:p>
    <w:p w:rsidR="00DA05BE" w:rsidRDefault="00DA05BE" w:rsidP="00DA05BE">
      <w:pPr>
        <w:pStyle w:val="Odstavecseseznamem"/>
      </w:pPr>
    </w:p>
    <w:p w:rsidR="00DA05BE" w:rsidRDefault="00DA05BE" w:rsidP="00DA05BE">
      <w:pPr>
        <w:pStyle w:val="Odstavecseseznamem"/>
      </w:pPr>
    </w:p>
    <w:p w:rsidR="00DA05BE" w:rsidRDefault="00DA05BE" w:rsidP="00DA05BE">
      <w:pPr>
        <w:pStyle w:val="Odstavecseseznamem"/>
      </w:pPr>
    </w:p>
    <w:p w:rsidR="00DA05BE" w:rsidRDefault="00DA05BE" w:rsidP="00DA05BE">
      <w:pPr>
        <w:pStyle w:val="Odstavecseseznamem"/>
      </w:pPr>
    </w:p>
    <w:p w:rsidR="00DA05BE" w:rsidRDefault="00DA05BE" w:rsidP="00DA05BE">
      <w:pPr>
        <w:pStyle w:val="Odstavecseseznamem"/>
      </w:pPr>
    </w:p>
    <w:p w:rsidR="00DA05BE" w:rsidRPr="00DA05BE" w:rsidRDefault="00DA05BE" w:rsidP="00DA05BE">
      <w:pPr>
        <w:pStyle w:val="Odstavecseseznamem"/>
      </w:pPr>
    </w:p>
    <w:sectPr w:rsidR="00DA05BE" w:rsidRPr="00DA05BE" w:rsidSect="00473C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DFA" w:rsidRDefault="00927DFA" w:rsidP="00967B8E">
      <w:pPr>
        <w:spacing w:after="0" w:line="240" w:lineRule="auto"/>
      </w:pPr>
      <w:r>
        <w:separator/>
      </w:r>
    </w:p>
  </w:endnote>
  <w:endnote w:type="continuationSeparator" w:id="1">
    <w:p w:rsidR="00927DFA" w:rsidRDefault="00927DFA" w:rsidP="0096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DFA" w:rsidRDefault="00927DFA" w:rsidP="00967B8E">
      <w:pPr>
        <w:spacing w:after="0" w:line="240" w:lineRule="auto"/>
      </w:pPr>
      <w:r>
        <w:separator/>
      </w:r>
    </w:p>
  </w:footnote>
  <w:footnote w:type="continuationSeparator" w:id="1">
    <w:p w:rsidR="00927DFA" w:rsidRDefault="00927DFA" w:rsidP="00967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B8E" w:rsidRDefault="00967B8E" w:rsidP="00967B8E">
    <w:r>
      <w:t xml:space="preserve">Pracovní list - TECHNICKÉ KRESLENÍ </w:t>
    </w:r>
    <w:r>
      <w:tab/>
    </w:r>
    <w:r>
      <w:tab/>
    </w:r>
    <w:r>
      <w:tab/>
    </w:r>
    <w:r>
      <w:tab/>
    </w:r>
    <w:r>
      <w:tab/>
    </w:r>
    <w:r>
      <w:tab/>
    </w:r>
    <w:r>
      <w:tab/>
      <w:t>7. ročník</w:t>
    </w:r>
  </w:p>
  <w:p w:rsidR="00967B8E" w:rsidRDefault="00967B8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6E6C"/>
    <w:multiLevelType w:val="hybridMultilevel"/>
    <w:tmpl w:val="E5B26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86F2E"/>
    <w:multiLevelType w:val="hybridMultilevel"/>
    <w:tmpl w:val="17E87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11A9B"/>
    <w:multiLevelType w:val="hybridMultilevel"/>
    <w:tmpl w:val="04AA38A8"/>
    <w:lvl w:ilvl="0" w:tplc="90A206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26728"/>
    <w:multiLevelType w:val="hybridMultilevel"/>
    <w:tmpl w:val="8A846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6252C8"/>
    <w:multiLevelType w:val="hybridMultilevel"/>
    <w:tmpl w:val="F4A01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B8E"/>
    <w:rsid w:val="000C2FDA"/>
    <w:rsid w:val="00155242"/>
    <w:rsid w:val="00473CF0"/>
    <w:rsid w:val="004772B5"/>
    <w:rsid w:val="005848B1"/>
    <w:rsid w:val="005A002A"/>
    <w:rsid w:val="0082604F"/>
    <w:rsid w:val="008843DD"/>
    <w:rsid w:val="00927DFA"/>
    <w:rsid w:val="00967B8E"/>
    <w:rsid w:val="00DA05BE"/>
    <w:rsid w:val="00E46398"/>
    <w:rsid w:val="00F80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3C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67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67B8E"/>
  </w:style>
  <w:style w:type="paragraph" w:styleId="Zpat">
    <w:name w:val="footer"/>
    <w:basedOn w:val="Normln"/>
    <w:link w:val="ZpatChar"/>
    <w:uiPriority w:val="99"/>
    <w:semiHidden/>
    <w:unhideWhenUsed/>
    <w:rsid w:val="00967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67B8E"/>
  </w:style>
  <w:style w:type="paragraph" w:styleId="Odstavecseseznamem">
    <w:name w:val="List Paragraph"/>
    <w:basedOn w:val="Normln"/>
    <w:uiPriority w:val="34"/>
    <w:qFormat/>
    <w:rsid w:val="00967B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04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803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Mokříž</dc:creator>
  <cp:lastModifiedBy>Jakub Mokříž</cp:lastModifiedBy>
  <cp:revision>3</cp:revision>
  <dcterms:created xsi:type="dcterms:W3CDTF">2020-03-19T14:00:00Z</dcterms:created>
  <dcterms:modified xsi:type="dcterms:W3CDTF">2020-03-19T17:23:00Z</dcterms:modified>
</cp:coreProperties>
</file>